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54D" w:rsidRDefault="00ED154D" w:rsidP="00ED154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w:t>
      </w:r>
    </w:p>
    <w:p w:rsidR="00ED154D" w:rsidRDefault="00ED154D" w:rsidP="00ED154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 № 60»</w:t>
      </w:r>
    </w:p>
    <w:p w:rsidR="00ED154D" w:rsidRDefault="00ED154D" w:rsidP="00ED154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Приложение № 1  к ООП </w:t>
      </w:r>
    </w:p>
    <w:tbl>
      <w:tblPr>
        <w:tblW w:w="5000" w:type="pct"/>
        <w:jc w:val="center"/>
        <w:tblLook w:val="01E0"/>
      </w:tblPr>
      <w:tblGrid>
        <w:gridCol w:w="3227"/>
        <w:gridCol w:w="3450"/>
        <w:gridCol w:w="3602"/>
      </w:tblGrid>
      <w:tr w:rsidR="00ED154D" w:rsidTr="00ED154D">
        <w:trPr>
          <w:trHeight w:val="2323"/>
          <w:jc w:val="center"/>
        </w:trPr>
        <w:tc>
          <w:tcPr>
            <w:tcW w:w="1570" w:type="pct"/>
            <w:hideMark/>
          </w:tcPr>
          <w:p w:rsidR="00ED154D" w:rsidRDefault="00ED154D">
            <w:pPr>
              <w:tabs>
                <w:tab w:val="left" w:pos="9288"/>
              </w:tabs>
              <w:spacing w:after="0" w:line="240" w:lineRule="auto"/>
              <w:jc w:val="center"/>
              <w:rPr>
                <w:rFonts w:ascii="Times New Roman" w:eastAsiaTheme="minorHAnsi" w:hAnsi="Times New Roman" w:cs="Times New Roman"/>
                <w:b/>
                <w:sz w:val="24"/>
                <w:szCs w:val="24"/>
                <w:lang w:eastAsia="en-US"/>
              </w:rPr>
            </w:pPr>
            <w:r>
              <w:rPr>
                <w:rFonts w:ascii="Times New Roman" w:hAnsi="Times New Roman" w:cs="Times New Roman"/>
                <w:b/>
                <w:sz w:val="24"/>
                <w:szCs w:val="24"/>
              </w:rPr>
              <w:t xml:space="preserve"> «Рассмотрено»</w:t>
            </w:r>
          </w:p>
          <w:p w:rsidR="00ED154D" w:rsidRDefault="00ED154D">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 МО</w:t>
            </w:r>
          </w:p>
          <w:p w:rsidR="00ED154D" w:rsidRDefault="00ED154D">
            <w:pPr>
              <w:tabs>
                <w:tab w:val="left" w:pos="9288"/>
              </w:tabs>
              <w:spacing w:after="0" w:line="240" w:lineRule="auto"/>
              <w:rPr>
                <w:rFonts w:ascii="Times New Roman" w:eastAsiaTheme="minorHAnsi" w:hAnsi="Times New Roman" w:cs="Times New Roman"/>
                <w:sz w:val="24"/>
                <w:szCs w:val="24"/>
                <w:lang w:eastAsia="en-US"/>
              </w:rPr>
            </w:pPr>
            <w:r>
              <w:rPr>
                <w:rFonts w:ascii="Times New Roman" w:hAnsi="Times New Roman" w:cs="Times New Roman"/>
                <w:sz w:val="24"/>
                <w:szCs w:val="24"/>
              </w:rPr>
              <w:t xml:space="preserve">______________     </w:t>
            </w:r>
          </w:p>
          <w:p w:rsidR="00ED154D" w:rsidRDefault="00ED154D">
            <w:pPr>
              <w:tabs>
                <w:tab w:val="left" w:pos="9288"/>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Гатауллина</w:t>
            </w:r>
            <w:proofErr w:type="spellEnd"/>
            <w:r>
              <w:rPr>
                <w:rFonts w:ascii="Times New Roman" w:hAnsi="Times New Roman" w:cs="Times New Roman"/>
                <w:sz w:val="24"/>
                <w:szCs w:val="24"/>
              </w:rPr>
              <w:t xml:space="preserve"> Э. Ф.</w:t>
            </w:r>
          </w:p>
          <w:p w:rsidR="00ED154D" w:rsidRDefault="00ED154D">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Протокол № 1 </w:t>
            </w:r>
            <w:proofErr w:type="gramStart"/>
            <w:r>
              <w:rPr>
                <w:rFonts w:ascii="Times New Roman" w:hAnsi="Times New Roman" w:cs="Times New Roman"/>
                <w:sz w:val="24"/>
                <w:szCs w:val="24"/>
              </w:rPr>
              <w:t>от</w:t>
            </w:r>
            <w:proofErr w:type="gramEnd"/>
          </w:p>
          <w:p w:rsidR="00ED154D" w:rsidRDefault="00ED154D">
            <w:pPr>
              <w:tabs>
                <w:tab w:val="left" w:pos="9288"/>
              </w:tabs>
              <w:spacing w:after="0" w:line="240" w:lineRule="auto"/>
              <w:rPr>
                <w:rFonts w:ascii="Times New Roman" w:hAnsi="Times New Roman" w:cs="Times New Roman"/>
                <w:sz w:val="24"/>
                <w:szCs w:val="24"/>
                <w:lang w:eastAsia="en-US"/>
              </w:rPr>
            </w:pPr>
            <w:r>
              <w:rPr>
                <w:rFonts w:ascii="Times New Roman" w:hAnsi="Times New Roman" w:cs="Times New Roman"/>
                <w:sz w:val="24"/>
                <w:szCs w:val="24"/>
              </w:rPr>
              <w:t xml:space="preserve"> «27» августа 2019 г.</w:t>
            </w:r>
          </w:p>
        </w:tc>
        <w:tc>
          <w:tcPr>
            <w:tcW w:w="1678" w:type="pct"/>
          </w:tcPr>
          <w:p w:rsidR="00ED154D" w:rsidRDefault="00ED154D">
            <w:pPr>
              <w:tabs>
                <w:tab w:val="left" w:pos="9288"/>
              </w:tabs>
              <w:spacing w:after="0" w:line="240" w:lineRule="auto"/>
              <w:jc w:val="center"/>
              <w:rPr>
                <w:rFonts w:ascii="Times New Roman" w:eastAsiaTheme="minorHAnsi" w:hAnsi="Times New Roman" w:cs="Times New Roman"/>
                <w:b/>
                <w:sz w:val="24"/>
                <w:szCs w:val="24"/>
                <w:lang w:eastAsia="en-US"/>
              </w:rPr>
            </w:pPr>
          </w:p>
          <w:p w:rsidR="00ED154D" w:rsidRDefault="00ED154D">
            <w:pPr>
              <w:tabs>
                <w:tab w:val="left" w:pos="92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«Согласовано»</w:t>
            </w:r>
          </w:p>
          <w:p w:rsidR="00ED154D" w:rsidRDefault="00ED154D">
            <w:pPr>
              <w:tabs>
                <w:tab w:val="left" w:pos="9288"/>
              </w:tabs>
              <w:spacing w:after="0" w:line="240" w:lineRule="auto"/>
              <w:jc w:val="both"/>
              <w:rPr>
                <w:rFonts w:ascii="Times New Roman" w:eastAsiaTheme="minorHAnsi" w:hAnsi="Times New Roman" w:cs="Times New Roman"/>
                <w:sz w:val="24"/>
                <w:szCs w:val="24"/>
                <w:lang w:eastAsia="en-US"/>
              </w:rPr>
            </w:pPr>
            <w:r>
              <w:rPr>
                <w:rFonts w:ascii="Times New Roman" w:hAnsi="Times New Roman" w:cs="Times New Roman"/>
                <w:sz w:val="24"/>
                <w:szCs w:val="24"/>
              </w:rPr>
              <w:t>Заместитель директора школы по УР____________</w:t>
            </w:r>
          </w:p>
          <w:p w:rsidR="00ED154D" w:rsidRDefault="00ED154D">
            <w:pPr>
              <w:tabs>
                <w:tab w:val="left" w:pos="9288"/>
              </w:tabs>
              <w:spacing w:after="0" w:line="240" w:lineRule="auto"/>
              <w:rPr>
                <w:rFonts w:ascii="Times New Roman" w:hAnsi="Times New Roman" w:cs="Times New Roman"/>
                <w:sz w:val="24"/>
                <w:szCs w:val="24"/>
                <w:lang w:eastAsia="en-US"/>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Закирова</w:t>
            </w:r>
            <w:proofErr w:type="spellEnd"/>
            <w:r>
              <w:rPr>
                <w:rFonts w:ascii="Times New Roman" w:hAnsi="Times New Roman" w:cs="Times New Roman"/>
                <w:sz w:val="24"/>
                <w:szCs w:val="24"/>
              </w:rPr>
              <w:t xml:space="preserve"> А.М.</w:t>
            </w:r>
          </w:p>
        </w:tc>
        <w:tc>
          <w:tcPr>
            <w:tcW w:w="1752" w:type="pct"/>
          </w:tcPr>
          <w:p w:rsidR="00ED154D" w:rsidRDefault="00ED154D">
            <w:pPr>
              <w:tabs>
                <w:tab w:val="left" w:pos="9288"/>
              </w:tabs>
              <w:spacing w:after="0" w:line="240" w:lineRule="auto"/>
              <w:jc w:val="center"/>
              <w:rPr>
                <w:rFonts w:ascii="Times New Roman" w:eastAsiaTheme="minorHAnsi" w:hAnsi="Times New Roman" w:cs="Times New Roman"/>
                <w:b/>
                <w:sz w:val="24"/>
                <w:szCs w:val="24"/>
                <w:lang w:eastAsia="en-US"/>
              </w:rPr>
            </w:pPr>
          </w:p>
          <w:p w:rsidR="00ED154D" w:rsidRDefault="00ED154D">
            <w:pPr>
              <w:tabs>
                <w:tab w:val="left" w:pos="9288"/>
              </w:tabs>
              <w:spacing w:after="0" w:line="240" w:lineRule="auto"/>
              <w:jc w:val="center"/>
              <w:rPr>
                <w:rFonts w:ascii="Times New Roman" w:hAnsi="Times New Roman" w:cs="Times New Roman"/>
                <w:b/>
                <w:sz w:val="24"/>
                <w:szCs w:val="24"/>
              </w:rPr>
            </w:pPr>
          </w:p>
          <w:p w:rsidR="00ED154D" w:rsidRDefault="00ED154D">
            <w:pPr>
              <w:tabs>
                <w:tab w:val="left" w:pos="9288"/>
              </w:tabs>
              <w:spacing w:after="0" w:line="240" w:lineRule="auto"/>
              <w:jc w:val="center"/>
              <w:rPr>
                <w:rFonts w:ascii="Times New Roman" w:eastAsiaTheme="minorHAnsi" w:hAnsi="Times New Roman" w:cs="Times New Roman"/>
                <w:b/>
                <w:sz w:val="24"/>
                <w:szCs w:val="24"/>
                <w:lang w:eastAsia="en-US"/>
              </w:rPr>
            </w:pPr>
            <w:r>
              <w:rPr>
                <w:rFonts w:ascii="Times New Roman" w:hAnsi="Times New Roman" w:cs="Times New Roman"/>
                <w:b/>
                <w:sz w:val="24"/>
                <w:szCs w:val="24"/>
              </w:rPr>
              <w:t>«Утверждено»</w:t>
            </w:r>
          </w:p>
          <w:p w:rsidR="00ED154D" w:rsidRDefault="00ED154D">
            <w:pPr>
              <w:tabs>
                <w:tab w:val="left" w:pos="928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Директор школы ___             </w:t>
            </w:r>
          </w:p>
          <w:p w:rsidR="00ED154D" w:rsidRDefault="00ED154D">
            <w:pPr>
              <w:tabs>
                <w:tab w:val="left" w:pos="9288"/>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Амелин</w:t>
            </w:r>
            <w:proofErr w:type="spellEnd"/>
            <w:r>
              <w:rPr>
                <w:rFonts w:ascii="Times New Roman" w:hAnsi="Times New Roman" w:cs="Times New Roman"/>
                <w:sz w:val="24"/>
                <w:szCs w:val="24"/>
              </w:rPr>
              <w:t xml:space="preserve"> А.Г.</w:t>
            </w:r>
          </w:p>
          <w:p w:rsidR="00ED154D" w:rsidRDefault="00ED154D">
            <w:pPr>
              <w:tabs>
                <w:tab w:val="left" w:pos="9288"/>
              </w:tabs>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rPr>
              <w:t>Приказ № 166 от «29</w:t>
            </w:r>
            <w:r>
              <w:rPr>
                <w:rFonts w:ascii="Times New Roman" w:hAnsi="Times New Roman" w:cs="Times New Roman"/>
                <w:sz w:val="24"/>
                <w:szCs w:val="24"/>
                <w:u w:val="single"/>
              </w:rPr>
              <w:t>» августа</w:t>
            </w:r>
            <w:r>
              <w:rPr>
                <w:rFonts w:ascii="Times New Roman" w:hAnsi="Times New Roman" w:cs="Times New Roman"/>
                <w:sz w:val="24"/>
                <w:szCs w:val="24"/>
              </w:rPr>
              <w:t xml:space="preserve"> 2019 г.</w:t>
            </w:r>
          </w:p>
        </w:tc>
      </w:tr>
    </w:tbl>
    <w:p w:rsidR="00ED154D" w:rsidRDefault="00ED154D" w:rsidP="00ED154D">
      <w:pPr>
        <w:pStyle w:val="a4"/>
        <w:jc w:val="center"/>
        <w:rPr>
          <w:rFonts w:ascii="Times New Roman" w:hAnsi="Times New Roman"/>
          <w:spacing w:val="-5"/>
          <w:sz w:val="24"/>
          <w:szCs w:val="24"/>
          <w:lang w:eastAsia="en-US" w:bidi="en-US"/>
        </w:rPr>
      </w:pPr>
    </w:p>
    <w:p w:rsidR="00ED154D" w:rsidRDefault="00ED154D" w:rsidP="00ED154D">
      <w:pPr>
        <w:pStyle w:val="a4"/>
        <w:jc w:val="center"/>
        <w:rPr>
          <w:spacing w:val="-5"/>
          <w:lang w:eastAsia="ar-SA"/>
        </w:rPr>
      </w:pPr>
    </w:p>
    <w:p w:rsidR="00ED154D" w:rsidRDefault="00ED154D" w:rsidP="00ED154D">
      <w:pPr>
        <w:pStyle w:val="a4"/>
        <w:jc w:val="center"/>
        <w:rPr>
          <w:spacing w:val="-5"/>
        </w:rPr>
      </w:pPr>
    </w:p>
    <w:p w:rsidR="00ED154D" w:rsidRDefault="00ED154D" w:rsidP="00ED154D">
      <w:pPr>
        <w:pStyle w:val="a4"/>
        <w:jc w:val="center"/>
        <w:rPr>
          <w:spacing w:val="-5"/>
          <w:lang w:eastAsia="en-US"/>
        </w:rPr>
      </w:pPr>
    </w:p>
    <w:p w:rsidR="00ED154D" w:rsidRDefault="00ED154D" w:rsidP="00ED154D">
      <w:pPr>
        <w:pStyle w:val="a4"/>
        <w:jc w:val="center"/>
        <w:rPr>
          <w:spacing w:val="-5"/>
        </w:rPr>
      </w:pPr>
    </w:p>
    <w:p w:rsidR="00ED154D" w:rsidRDefault="00ED154D" w:rsidP="00ED154D">
      <w:pPr>
        <w:pStyle w:val="a4"/>
        <w:jc w:val="center"/>
        <w:rPr>
          <w:b/>
          <w:spacing w:val="-3"/>
        </w:rPr>
      </w:pPr>
    </w:p>
    <w:p w:rsidR="00ED154D" w:rsidRDefault="00ED154D" w:rsidP="00ED154D">
      <w:pPr>
        <w:pStyle w:val="a4"/>
        <w:jc w:val="center"/>
        <w:rPr>
          <w:b/>
        </w:rPr>
      </w:pPr>
    </w:p>
    <w:p w:rsidR="00ED154D" w:rsidRDefault="00ED154D" w:rsidP="00ED154D">
      <w:pPr>
        <w:pStyle w:val="a4"/>
        <w:jc w:val="center"/>
        <w:rPr>
          <w:b/>
        </w:rPr>
      </w:pPr>
      <w:r>
        <w:rPr>
          <w:b/>
        </w:rPr>
        <w:t>Критерии оценивания по музыке</w:t>
      </w:r>
    </w:p>
    <w:p w:rsidR="00ED154D" w:rsidRPr="00ED154D" w:rsidRDefault="00ED154D" w:rsidP="00ED154D">
      <w:pPr>
        <w:pStyle w:val="a4"/>
        <w:jc w:val="center"/>
        <w:rPr>
          <w:b/>
        </w:rPr>
      </w:pPr>
      <w:r>
        <w:rPr>
          <w:b/>
        </w:rPr>
        <w:t>Учитель: Давыдова А. Н.</w:t>
      </w:r>
    </w:p>
    <w:p w:rsidR="00ED154D" w:rsidRDefault="00ED154D" w:rsidP="00ED154D">
      <w:pPr>
        <w:pStyle w:val="a4"/>
        <w:jc w:val="center"/>
        <w:rPr>
          <w:spacing w:val="-3"/>
        </w:rPr>
      </w:pPr>
    </w:p>
    <w:p w:rsidR="00ED154D" w:rsidRDefault="00ED154D" w:rsidP="00ED154D">
      <w:pPr>
        <w:pStyle w:val="a4"/>
        <w:jc w:val="center"/>
        <w:rPr>
          <w:spacing w:val="-3"/>
        </w:rPr>
      </w:pPr>
    </w:p>
    <w:p w:rsidR="00ED154D" w:rsidRDefault="00ED154D" w:rsidP="00ED154D">
      <w:pPr>
        <w:pStyle w:val="a4"/>
        <w:jc w:val="center"/>
        <w:rPr>
          <w:spacing w:val="-3"/>
        </w:rPr>
      </w:pPr>
    </w:p>
    <w:p w:rsidR="00ED154D" w:rsidRDefault="00ED154D" w:rsidP="00ED154D">
      <w:pPr>
        <w:pStyle w:val="a4"/>
        <w:jc w:val="center"/>
        <w:rPr>
          <w:spacing w:val="-3"/>
        </w:rPr>
      </w:pPr>
    </w:p>
    <w:p w:rsidR="00ED154D" w:rsidRDefault="00ED154D" w:rsidP="00ED154D">
      <w:pPr>
        <w:pStyle w:val="a4"/>
        <w:jc w:val="center"/>
        <w:rPr>
          <w:spacing w:val="-3"/>
        </w:rPr>
      </w:pPr>
    </w:p>
    <w:p w:rsidR="00ED154D" w:rsidRDefault="00ED154D" w:rsidP="00ED154D">
      <w:pPr>
        <w:pStyle w:val="a4"/>
        <w:jc w:val="right"/>
      </w:pPr>
      <w:proofErr w:type="gramStart"/>
      <w:r>
        <w:rPr>
          <w:spacing w:val="-2"/>
        </w:rPr>
        <w:t>Принята</w:t>
      </w:r>
      <w:proofErr w:type="gramEnd"/>
      <w:r>
        <w:rPr>
          <w:spacing w:val="-2"/>
        </w:rPr>
        <w:t xml:space="preserve"> на заседании </w:t>
      </w:r>
      <w:r>
        <w:t>педагогического совета</w:t>
      </w:r>
    </w:p>
    <w:p w:rsidR="00ED154D" w:rsidRDefault="00ED154D" w:rsidP="00ED154D">
      <w:pPr>
        <w:pStyle w:val="a4"/>
        <w:jc w:val="right"/>
      </w:pPr>
      <w:r>
        <w:t xml:space="preserve">протокол </w:t>
      </w:r>
      <w:r>
        <w:rPr>
          <w:spacing w:val="-4"/>
        </w:rPr>
        <w:t xml:space="preserve">от 29 августа 2019 года, </w:t>
      </w:r>
      <w:r>
        <w:t>№2</w:t>
      </w:r>
    </w:p>
    <w:p w:rsidR="00EA7771" w:rsidRPr="00EA7771" w:rsidRDefault="00EA7771" w:rsidP="00EA7771">
      <w:pPr>
        <w:shd w:val="clear" w:color="auto" w:fill="FFFFFF"/>
        <w:tabs>
          <w:tab w:val="left" w:pos="142"/>
        </w:tabs>
        <w:spacing w:after="0" w:line="240" w:lineRule="auto"/>
        <w:ind w:left="-567"/>
        <w:rPr>
          <w:rFonts w:ascii="Times New Roman" w:hAnsi="Times New Roman" w:cs="Times New Roman"/>
          <w:color w:val="000000"/>
          <w:sz w:val="28"/>
          <w:szCs w:val="28"/>
        </w:rPr>
      </w:pPr>
    </w:p>
    <w:p w:rsidR="00EA7771" w:rsidRPr="00EA7771" w:rsidRDefault="00EA7771" w:rsidP="00EA7771">
      <w:pPr>
        <w:spacing w:after="0" w:line="240" w:lineRule="auto"/>
        <w:ind w:left="567"/>
        <w:jc w:val="center"/>
        <w:rPr>
          <w:rFonts w:ascii="Times New Roman" w:hAnsi="Times New Roman" w:cs="Times New Roman"/>
          <w:color w:val="000000"/>
          <w:sz w:val="28"/>
          <w:szCs w:val="28"/>
        </w:rPr>
      </w:pPr>
      <w:r w:rsidRPr="00EA7771">
        <w:rPr>
          <w:rFonts w:ascii="Times New Roman" w:hAnsi="Times New Roman" w:cs="Times New Roman"/>
          <w:b/>
          <w:bCs/>
          <w:color w:val="000000"/>
          <w:sz w:val="28"/>
          <w:szCs w:val="28"/>
        </w:rPr>
        <w:t>Критерии и нормы оценок знаний учащихся по предмету «Музыка»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По предмету «Музыка» учебные достижения учащихся проводятся по итогам учебных триместров и учебного года, что отражает качественный уровень освоения рабочей учебной программы.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В качестве форм контроля могут использоваться творческие задания, анализ музыкальных произведений, музыкальные викторины, тесты, кроссворды, терминологические диктанты, защита проектов, рефератов, презентаций.</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При оценивании успеваемости ориентирами для учителя являются конкретные требования к учащимся, представленные в программе каждого класса и примерные нормы оценки знаний и умений.</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 xml:space="preserve">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импровизации, коллективного </w:t>
      </w:r>
      <w:proofErr w:type="spellStart"/>
      <w:r w:rsidRPr="00EA7771">
        <w:rPr>
          <w:rFonts w:ascii="Times New Roman" w:hAnsi="Times New Roman" w:cs="Times New Roman"/>
          <w:color w:val="000000"/>
        </w:rPr>
        <w:t>музицирования</w:t>
      </w:r>
      <w:proofErr w:type="spellEnd"/>
      <w:r w:rsidRPr="00EA7771">
        <w:rPr>
          <w:rFonts w:ascii="Times New Roman" w:hAnsi="Times New Roman" w:cs="Times New Roman"/>
          <w:color w:val="000000"/>
        </w:rPr>
        <w:t>.</w:t>
      </w:r>
    </w:p>
    <w:p w:rsidR="00EA7771" w:rsidRPr="00EA7771" w:rsidRDefault="00EA7771" w:rsidP="00EA7771">
      <w:pPr>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Слушание музыки</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Учитывается:</w:t>
      </w:r>
    </w:p>
    <w:p w:rsidR="00EA7771" w:rsidRPr="00EA7771" w:rsidRDefault="00EA7771" w:rsidP="00EA7771">
      <w:pPr>
        <w:numPr>
          <w:ilvl w:val="0"/>
          <w:numId w:val="1"/>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степень раскрытия эмоционального содержания музыкального произведения через средства музыкальной выразительности;</w:t>
      </w:r>
    </w:p>
    <w:p w:rsidR="00EA7771" w:rsidRPr="00EA7771" w:rsidRDefault="00EA7771" w:rsidP="00EA7771">
      <w:pPr>
        <w:numPr>
          <w:ilvl w:val="0"/>
          <w:numId w:val="1"/>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самостоятельность в разборе музыкального произведения;</w:t>
      </w:r>
    </w:p>
    <w:p w:rsidR="00EA7771" w:rsidRPr="00EA7771" w:rsidRDefault="00EA7771" w:rsidP="00EA7771">
      <w:pPr>
        <w:numPr>
          <w:ilvl w:val="0"/>
          <w:numId w:val="1"/>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умение учащегося сравнивать произведения и делать самостоятельные обобщения на основе полученных знаний.</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i/>
          <w:iCs/>
          <w:color w:val="000000"/>
        </w:rPr>
        <w:t>Критерии оценки:</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t>Дан правильный и полный ответ, включающий характеристику содержания музыкального произведения, средств музыкальной выразительности,</w:t>
      </w:r>
      <w:r w:rsidRPr="00EA7771">
        <w:rPr>
          <w:rFonts w:ascii="Times New Roman" w:hAnsi="Times New Roman" w:cs="Times New Roman"/>
          <w:b/>
          <w:bCs/>
          <w:i/>
          <w:iCs/>
          <w:color w:val="000000"/>
        </w:rPr>
        <w:t> </w:t>
      </w:r>
      <w:r w:rsidRPr="00EA7771">
        <w:rPr>
          <w:rFonts w:ascii="Times New Roman" w:hAnsi="Times New Roman" w:cs="Times New Roman"/>
          <w:color w:val="000000"/>
          <w:shd w:val="clear" w:color="auto" w:fill="FFFFFF"/>
        </w:rPr>
        <w:t>ответ самостоятельный;</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w:t>
      </w:r>
      <w:r w:rsidRPr="00EA7771">
        <w:rPr>
          <w:rFonts w:ascii="Times New Roman" w:hAnsi="Times New Roman" w:cs="Times New Roman"/>
          <w:b/>
          <w:bCs/>
          <w:i/>
          <w:iCs/>
          <w:color w:val="000000"/>
          <w:shd w:val="clear" w:color="auto" w:fill="FFFFFF"/>
        </w:rPr>
        <w:t>«4»</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lastRenderedPageBreak/>
        <w:t>Ответ правильный, но неполный: дана характеристика содержания музыкального произведения, средств музыкальной выразительности с наводящими (1-2) вопросами учителя;</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w:t>
      </w:r>
      <w:r w:rsidRPr="00EA7771">
        <w:rPr>
          <w:rFonts w:ascii="Times New Roman" w:hAnsi="Times New Roman" w:cs="Times New Roman"/>
          <w:b/>
          <w:bCs/>
          <w:i/>
          <w:iCs/>
          <w:color w:val="000000"/>
          <w:shd w:val="clear" w:color="auto" w:fill="FFFFFF"/>
        </w:rPr>
        <w:t>«3»</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t>Ответ правильный, но неполный, средства музыкальной выразительности раскрыты недостаточно,</w:t>
      </w:r>
      <w:r w:rsidRPr="00EA7771">
        <w:rPr>
          <w:rFonts w:ascii="Times New Roman" w:hAnsi="Times New Roman" w:cs="Times New Roman"/>
          <w:color w:val="000000"/>
        </w:rPr>
        <w:t> </w:t>
      </w:r>
      <w:r w:rsidRPr="00EA7771">
        <w:rPr>
          <w:rFonts w:ascii="Times New Roman" w:hAnsi="Times New Roman" w:cs="Times New Roman"/>
          <w:color w:val="000000"/>
          <w:shd w:val="clear" w:color="auto" w:fill="FFFFFF"/>
        </w:rPr>
        <w:t>допустимы несколько наводящих вопросов учителя;</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w:t>
      </w:r>
      <w:r w:rsidRPr="00EA7771">
        <w:rPr>
          <w:rFonts w:ascii="Times New Roman" w:hAnsi="Times New Roman" w:cs="Times New Roman"/>
          <w:b/>
          <w:bCs/>
          <w:i/>
          <w:iCs/>
          <w:color w:val="000000"/>
          <w:shd w:val="clear" w:color="auto" w:fill="FFFFFF"/>
        </w:rPr>
        <w:t>«2»</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proofErr w:type="spellStart"/>
      <w:r w:rsidRPr="00EA7771">
        <w:rPr>
          <w:rFonts w:ascii="Times New Roman" w:hAnsi="Times New Roman" w:cs="Times New Roman"/>
          <w:color w:val="000000"/>
          <w:shd w:val="clear" w:color="auto" w:fill="FFFFFF"/>
        </w:rPr>
        <w:t>Оответ</w:t>
      </w:r>
      <w:proofErr w:type="spellEnd"/>
      <w:r w:rsidRPr="00EA7771">
        <w:rPr>
          <w:rFonts w:ascii="Times New Roman" w:hAnsi="Times New Roman" w:cs="Times New Roman"/>
          <w:color w:val="000000"/>
          <w:shd w:val="clear" w:color="auto" w:fill="FFFFFF"/>
        </w:rPr>
        <w:t xml:space="preserve"> обнаруживает незнание и непонимание учебного материала.</w:t>
      </w:r>
    </w:p>
    <w:p w:rsidR="00EA7771" w:rsidRPr="00EA7771" w:rsidRDefault="00EA7771" w:rsidP="00EA7771">
      <w:pPr>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Хоровое пение.</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 xml:space="preserve">Учёт полученных данных, с </w:t>
      </w:r>
      <w:proofErr w:type="gramStart"/>
      <w:r w:rsidRPr="00EA7771">
        <w:rPr>
          <w:rFonts w:ascii="Times New Roman" w:hAnsi="Times New Roman" w:cs="Times New Roman"/>
          <w:color w:val="000000"/>
        </w:rPr>
        <w:t>одной стороны, позволит</w:t>
      </w:r>
      <w:proofErr w:type="gramEnd"/>
      <w:r w:rsidRPr="00EA7771">
        <w:rPr>
          <w:rFonts w:ascii="Times New Roman" w:hAnsi="Times New Roman" w:cs="Times New Roman"/>
          <w:color w:val="000000"/>
        </w:rPr>
        <w:t xml:space="preserve"> дать более объективную оценку качества выполнения учеником певческого задания, с другой стороны - учесть при выборе задания индивидуальные особенности его музыкального развития и, таким образом,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i/>
          <w:iCs/>
          <w:color w:val="000000"/>
        </w:rPr>
        <w:t>Критерии оценки:</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t>Знание мелодической линии и текста песни, чистое интонирование и ритмически точное исполнение, выразительное исполнение;</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w:t>
      </w:r>
      <w:r w:rsidRPr="00EA7771">
        <w:rPr>
          <w:rFonts w:ascii="Times New Roman" w:hAnsi="Times New Roman" w:cs="Times New Roman"/>
          <w:b/>
          <w:bCs/>
          <w:i/>
          <w:iCs/>
          <w:color w:val="000000"/>
          <w:shd w:val="clear" w:color="auto" w:fill="FFFFFF"/>
        </w:rPr>
        <w:t>«4»</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t>Знание мелодической линии и текста песни, в основном чистое интонирование, ритмически правильное, пение недостаточно выразительное;</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w:t>
      </w:r>
      <w:r w:rsidRPr="00EA7771">
        <w:rPr>
          <w:rFonts w:ascii="Times New Roman" w:hAnsi="Times New Roman" w:cs="Times New Roman"/>
          <w:b/>
          <w:bCs/>
          <w:i/>
          <w:iCs/>
          <w:color w:val="000000"/>
          <w:shd w:val="clear" w:color="auto" w:fill="FFFFFF"/>
        </w:rPr>
        <w:t>«3»</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t>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невыразительное;</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w:t>
      </w:r>
      <w:r w:rsidRPr="00EA7771">
        <w:rPr>
          <w:rFonts w:ascii="Times New Roman" w:hAnsi="Times New Roman" w:cs="Times New Roman"/>
          <w:b/>
          <w:bCs/>
          <w:i/>
          <w:iCs/>
          <w:color w:val="000000"/>
          <w:shd w:val="clear" w:color="auto" w:fill="FFFFFF"/>
        </w:rPr>
        <w:t>«2»</w:t>
      </w:r>
    </w:p>
    <w:p w:rsidR="00EA7771" w:rsidRPr="00EA7771" w:rsidRDefault="00EA7771" w:rsidP="00EA7771">
      <w:pPr>
        <w:shd w:val="clear" w:color="auto" w:fill="FFFFFF"/>
        <w:spacing w:after="0" w:line="240" w:lineRule="auto"/>
        <w:ind w:left="567"/>
        <w:rPr>
          <w:rFonts w:ascii="Times New Roman" w:hAnsi="Times New Roman" w:cs="Times New Roman"/>
          <w:color w:val="000000"/>
        </w:rPr>
      </w:pPr>
      <w:r w:rsidRPr="00EA7771">
        <w:rPr>
          <w:rFonts w:ascii="Times New Roman" w:hAnsi="Times New Roman" w:cs="Times New Roman"/>
          <w:color w:val="000000"/>
          <w:shd w:val="clear" w:color="auto" w:fill="FFFFFF"/>
        </w:rPr>
        <w:t>Исполнение неуверенное, фальшивое.</w:t>
      </w:r>
    </w:p>
    <w:p w:rsidR="00EA7771" w:rsidRPr="00EA7771" w:rsidRDefault="00EA7771" w:rsidP="00EA7771">
      <w:pPr>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Музыкальная терминология</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i/>
          <w:iCs/>
          <w:color w:val="000000"/>
        </w:rPr>
        <w:t>Критерии оценки:</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Твердое знание терминов и понятий, умение применять это значение на практике.</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«4»</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Неточность в формулировках терминов и понятий, умение частично применять их на практике.</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«3»</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Слабое (фрагментарное) знание терминов и понятий, неумение использовать их на практике.</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«2»</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Незнание терминов и понятий, отсутствие навыков использования их на практике.</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«1»</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Отказ от ответа.</w:t>
      </w:r>
    </w:p>
    <w:p w:rsidR="00EA7771" w:rsidRPr="00EA7771" w:rsidRDefault="00EA7771" w:rsidP="00EA7771">
      <w:pPr>
        <w:shd w:val="clear" w:color="auto" w:fill="FFFFFF"/>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Критерии оценивания устного ответа: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numPr>
          <w:ilvl w:val="0"/>
          <w:numId w:val="2"/>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Учащиеся правильно излагают изученный материал;</w:t>
      </w:r>
    </w:p>
    <w:p w:rsidR="00EA7771" w:rsidRPr="00EA7771" w:rsidRDefault="00EA7771" w:rsidP="00EA7771">
      <w:pPr>
        <w:numPr>
          <w:ilvl w:val="0"/>
          <w:numId w:val="2"/>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Анализирует произведения музыки, живописи, графики, архитектуры, дизайна, скульптуры;</w:t>
      </w:r>
    </w:p>
    <w:p w:rsidR="00EA7771" w:rsidRPr="00EA7771" w:rsidRDefault="00EA7771" w:rsidP="00EA7771">
      <w:pPr>
        <w:numPr>
          <w:ilvl w:val="0"/>
          <w:numId w:val="2"/>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Выделяет особенности образного языка конструктивных видов искусства, единства функционального художественно-образных начал и их социальную роль;</w:t>
      </w:r>
    </w:p>
    <w:p w:rsidR="00EA7771" w:rsidRPr="00EA7771" w:rsidRDefault="00EA7771" w:rsidP="00EA7771">
      <w:pPr>
        <w:numPr>
          <w:ilvl w:val="0"/>
          <w:numId w:val="2"/>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Знает основные этапы развития и истории музыки, архитектуры, дизайна, живописи и т.д., тенденции современного конструктивного искусства.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«4»</w:t>
      </w:r>
    </w:p>
    <w:p w:rsidR="00EA7771" w:rsidRPr="00EA7771" w:rsidRDefault="00EA7771" w:rsidP="00EA7771">
      <w:pPr>
        <w:numPr>
          <w:ilvl w:val="0"/>
          <w:numId w:val="3"/>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Учащиеся полностью овладел программным материалом, но при изложении его допускает неточности второстепенного характера.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«3»</w:t>
      </w:r>
    </w:p>
    <w:p w:rsidR="00EA7771" w:rsidRPr="00EA7771" w:rsidRDefault="00EA7771" w:rsidP="00EA7771">
      <w:pPr>
        <w:numPr>
          <w:ilvl w:val="0"/>
          <w:numId w:val="4"/>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Учащийся слабо справляется с поставленным вопросом;</w:t>
      </w:r>
    </w:p>
    <w:p w:rsidR="00EA7771" w:rsidRPr="00EA7771" w:rsidRDefault="00EA7771" w:rsidP="00EA7771">
      <w:pPr>
        <w:numPr>
          <w:ilvl w:val="0"/>
          <w:numId w:val="4"/>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Допускает неточности в изложении изученного материала.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«2»</w:t>
      </w:r>
    </w:p>
    <w:p w:rsidR="00EA7771" w:rsidRPr="00EA7771" w:rsidRDefault="00EA7771" w:rsidP="00EA7771">
      <w:pPr>
        <w:numPr>
          <w:ilvl w:val="0"/>
          <w:numId w:val="5"/>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Учащийся допускает грубые ошибки в ответе</w:t>
      </w:r>
    </w:p>
    <w:p w:rsidR="00EA7771" w:rsidRPr="00EA7771" w:rsidRDefault="00EA7771" w:rsidP="00EA7771">
      <w:pPr>
        <w:numPr>
          <w:ilvl w:val="0"/>
          <w:numId w:val="5"/>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lastRenderedPageBreak/>
        <w:t>Не справляется с поставленной целью урока.</w:t>
      </w:r>
    </w:p>
    <w:p w:rsidR="00EA7771" w:rsidRPr="00EA7771" w:rsidRDefault="00EA7771" w:rsidP="00EA7771">
      <w:pPr>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Музыкальная викторина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i/>
          <w:iCs/>
          <w:color w:val="000000"/>
        </w:rPr>
        <w:t>Критерии оценки:</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Все музыкальные номера отгаданы учащимся верно;</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«4»</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Два музыкальных произведения отгаданы не верно;</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«3»</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Четыре музыкальных номера не отгаданы;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«2»</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Пять и более музыкальных номеров не отгаданы учащимся.</w:t>
      </w:r>
    </w:p>
    <w:p w:rsidR="00EA7771" w:rsidRPr="00EA7771" w:rsidRDefault="00EA7771" w:rsidP="00EA7771">
      <w:pPr>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Оценка тестовой работы.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При выполнении 100-90% объёма работы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«4»</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При выполнении 89 - 76% объёма работы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«3»</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При выполнении 75 - 50% объёма работы</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«2»</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color w:val="000000"/>
        </w:rPr>
        <w:t>При выполнении 49 - 0 % объёма работы</w:t>
      </w:r>
    </w:p>
    <w:p w:rsidR="00EA7771" w:rsidRPr="00EA7771" w:rsidRDefault="00EA7771" w:rsidP="00EA7771">
      <w:pPr>
        <w:spacing w:after="0" w:line="240" w:lineRule="auto"/>
        <w:ind w:left="567"/>
        <w:jc w:val="center"/>
        <w:rPr>
          <w:rFonts w:ascii="Times New Roman" w:hAnsi="Times New Roman" w:cs="Times New Roman"/>
          <w:b/>
          <w:color w:val="000000"/>
          <w:u w:val="single"/>
        </w:rPr>
      </w:pPr>
      <w:r w:rsidRPr="00EA7771">
        <w:rPr>
          <w:rFonts w:ascii="Times New Roman" w:hAnsi="Times New Roman" w:cs="Times New Roman"/>
          <w:b/>
          <w:i/>
          <w:iCs/>
          <w:color w:val="000000"/>
          <w:u w:val="single"/>
        </w:rPr>
        <w:t>Оценка реферата.</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«5»</w:t>
      </w:r>
    </w:p>
    <w:p w:rsidR="00EA7771" w:rsidRPr="00EA7771" w:rsidRDefault="00EA7771" w:rsidP="00EA7771">
      <w:pPr>
        <w:numPr>
          <w:ilvl w:val="0"/>
          <w:numId w:val="6"/>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Работа содержательна, логична, изложение материала аргументировано, сделаны общие выводы по теме.</w:t>
      </w:r>
    </w:p>
    <w:p w:rsidR="00EA7771" w:rsidRPr="00EA7771" w:rsidRDefault="00EA7771" w:rsidP="00EA7771">
      <w:pPr>
        <w:numPr>
          <w:ilvl w:val="0"/>
          <w:numId w:val="6"/>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Показано умение анализировать различные источники, извлекать из них информацию.</w:t>
      </w:r>
    </w:p>
    <w:p w:rsidR="00EA7771" w:rsidRPr="00EA7771" w:rsidRDefault="00EA7771" w:rsidP="00EA7771">
      <w:pPr>
        <w:numPr>
          <w:ilvl w:val="0"/>
          <w:numId w:val="6"/>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Показано умение систематизировать и обобщать информацию, давать ей критическую оценку.</w:t>
      </w:r>
    </w:p>
    <w:p w:rsidR="00EA7771" w:rsidRPr="00EA7771" w:rsidRDefault="00EA7771" w:rsidP="00EA7771">
      <w:pPr>
        <w:numPr>
          <w:ilvl w:val="0"/>
          <w:numId w:val="6"/>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Работа демонстрирует индивидуальность стиля автора.</w:t>
      </w:r>
    </w:p>
    <w:p w:rsidR="00EA7771" w:rsidRPr="00EA7771" w:rsidRDefault="00EA7771" w:rsidP="00EA7771">
      <w:pPr>
        <w:numPr>
          <w:ilvl w:val="0"/>
          <w:numId w:val="6"/>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Работа оформлена в соответствии с планом, требованиями к реферату, грамотно.</w:t>
      </w:r>
    </w:p>
    <w:p w:rsidR="00EA7771" w:rsidRPr="00EA7771" w:rsidRDefault="00EA7771" w:rsidP="00EA7771">
      <w:pPr>
        <w:spacing w:after="0" w:line="240" w:lineRule="auto"/>
        <w:ind w:left="567"/>
        <w:rPr>
          <w:rFonts w:ascii="Times New Roman" w:hAnsi="Times New Roman" w:cs="Times New Roman"/>
          <w:color w:val="000000"/>
        </w:rPr>
      </w:pPr>
      <w:r w:rsidRPr="00EA7771">
        <w:rPr>
          <w:rFonts w:ascii="Times New Roman" w:hAnsi="Times New Roman" w:cs="Times New Roman"/>
          <w:b/>
          <w:bCs/>
          <w:color w:val="000000"/>
        </w:rPr>
        <w:t>Отметка «4»</w:t>
      </w:r>
    </w:p>
    <w:p w:rsidR="00EA7771" w:rsidRPr="00EA7771" w:rsidRDefault="00EA7771" w:rsidP="00EA7771">
      <w:pPr>
        <w:numPr>
          <w:ilvl w:val="0"/>
          <w:numId w:val="7"/>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Работа содержательна, изложение материала аргументировано, сделаны общие выводы по выбранной теме, но изложение недостаточно систематизировано и последовательно.</w:t>
      </w:r>
    </w:p>
    <w:p w:rsidR="00EA7771" w:rsidRPr="00EA7771" w:rsidRDefault="00EA7771" w:rsidP="00EA7771">
      <w:pPr>
        <w:numPr>
          <w:ilvl w:val="0"/>
          <w:numId w:val="7"/>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Показано умение анализировать различные источники информации, но работа содержит отдельные неточности.</w:t>
      </w:r>
    </w:p>
    <w:p w:rsidR="00EA7771" w:rsidRPr="00EA7771" w:rsidRDefault="00EA7771" w:rsidP="00EA7771">
      <w:pPr>
        <w:numPr>
          <w:ilvl w:val="0"/>
          <w:numId w:val="7"/>
        </w:numPr>
        <w:autoSpaceDN w:val="0"/>
        <w:spacing w:after="0" w:line="240" w:lineRule="auto"/>
        <w:ind w:left="567" w:firstLine="0"/>
        <w:rPr>
          <w:rFonts w:ascii="Times New Roman" w:hAnsi="Times New Roman" w:cs="Times New Roman"/>
          <w:color w:val="000000"/>
        </w:rPr>
      </w:pPr>
      <w:r w:rsidRPr="00EA7771">
        <w:rPr>
          <w:rFonts w:ascii="Times New Roman" w:hAnsi="Times New Roman" w:cs="Times New Roman"/>
          <w:color w:val="000000"/>
        </w:rPr>
        <w:t>Показано умение систематизировать и обобщать информацию, давать</w:t>
      </w:r>
      <w:r w:rsidRPr="00EA7771">
        <w:rPr>
          <w:rFonts w:ascii="Times New Roman" w:hAnsi="Times New Roman" w:cs="Times New Roman"/>
          <w:color w:val="000000"/>
        </w:rPr>
        <w:br/>
        <w:t>ей критическую оценку.</w:t>
      </w:r>
    </w:p>
    <w:p w:rsidR="00EA7771" w:rsidRPr="00EA7771" w:rsidRDefault="00EA7771" w:rsidP="00EA7771">
      <w:pPr>
        <w:numPr>
          <w:ilvl w:val="0"/>
          <w:numId w:val="7"/>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rPr>
        <w:t>Работа оформлена в соответствии с планом, но не соблюдены все</w:t>
      </w:r>
      <w:r w:rsidRPr="00EA7771">
        <w:rPr>
          <w:rFonts w:ascii="Times New Roman" w:hAnsi="Times New Roman" w:cs="Times New Roman"/>
          <w:color w:val="000000"/>
        </w:rPr>
        <w:br/>
        <w:t xml:space="preserve">требования по оформлению реферата (неправильно сделаны ссылки, ошибки в списке </w:t>
      </w:r>
      <w:r w:rsidRPr="00EA7771">
        <w:rPr>
          <w:rFonts w:ascii="Times New Roman" w:hAnsi="Times New Roman" w:cs="Times New Roman"/>
          <w:color w:val="000000"/>
          <w:sz w:val="20"/>
          <w:szCs w:val="20"/>
        </w:rPr>
        <w:t>библиографии).</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b/>
          <w:bCs/>
          <w:color w:val="000000"/>
          <w:sz w:val="20"/>
          <w:szCs w:val="20"/>
        </w:rPr>
        <w:t>Отметка «3»</w:t>
      </w:r>
    </w:p>
    <w:p w:rsidR="00EA7771" w:rsidRPr="00EA7771" w:rsidRDefault="00EA7771" w:rsidP="00EA7771">
      <w:pPr>
        <w:numPr>
          <w:ilvl w:val="0"/>
          <w:numId w:val="8"/>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sz w:val="20"/>
          <w:szCs w:val="20"/>
        </w:rPr>
        <w:t>Тема реферата раскрыта поверхностно.</w:t>
      </w:r>
    </w:p>
    <w:p w:rsidR="00EA7771" w:rsidRPr="00EA7771" w:rsidRDefault="00EA7771" w:rsidP="00EA7771">
      <w:pPr>
        <w:numPr>
          <w:ilvl w:val="0"/>
          <w:numId w:val="8"/>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sz w:val="20"/>
          <w:szCs w:val="20"/>
        </w:rPr>
        <w:t>Изложение материала непоследовательно.</w:t>
      </w:r>
    </w:p>
    <w:p w:rsidR="00EA7771" w:rsidRPr="00EA7771" w:rsidRDefault="00EA7771" w:rsidP="00EA7771">
      <w:pPr>
        <w:numPr>
          <w:ilvl w:val="0"/>
          <w:numId w:val="8"/>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sz w:val="20"/>
          <w:szCs w:val="20"/>
        </w:rPr>
        <w:t>Слабая аргументация выдвинутых тезисов.</w:t>
      </w:r>
    </w:p>
    <w:p w:rsidR="00EA7771" w:rsidRPr="00EA7771" w:rsidRDefault="00EA7771" w:rsidP="00EA7771">
      <w:pPr>
        <w:numPr>
          <w:ilvl w:val="0"/>
          <w:numId w:val="8"/>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sz w:val="20"/>
          <w:szCs w:val="20"/>
        </w:rPr>
        <w:t>Не соблюдены требования к оформлению реферата (отсутствуют сноски, допущены ошибки, библиография представлена слабо).</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b/>
          <w:bCs/>
          <w:color w:val="000000"/>
          <w:sz w:val="20"/>
          <w:szCs w:val="20"/>
        </w:rPr>
        <w:t>Отметка «2»</w:t>
      </w:r>
    </w:p>
    <w:p w:rsidR="00EA7771" w:rsidRPr="00EA7771" w:rsidRDefault="00EA7771" w:rsidP="00EA7771">
      <w:pPr>
        <w:numPr>
          <w:ilvl w:val="0"/>
          <w:numId w:val="9"/>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sz w:val="20"/>
          <w:szCs w:val="20"/>
        </w:rPr>
        <w:t>Тема реферата не раскрыта.</w:t>
      </w:r>
    </w:p>
    <w:p w:rsidR="00EA7771" w:rsidRPr="00EA7771" w:rsidRDefault="00EA7771" w:rsidP="00EA7771">
      <w:pPr>
        <w:numPr>
          <w:ilvl w:val="0"/>
          <w:numId w:val="9"/>
        </w:numPr>
        <w:autoSpaceDN w:val="0"/>
        <w:spacing w:after="0" w:line="240" w:lineRule="auto"/>
        <w:ind w:left="567" w:firstLine="0"/>
        <w:rPr>
          <w:rFonts w:ascii="Times New Roman" w:hAnsi="Times New Roman" w:cs="Times New Roman"/>
          <w:color w:val="000000"/>
          <w:sz w:val="20"/>
          <w:szCs w:val="20"/>
        </w:rPr>
      </w:pPr>
      <w:r w:rsidRPr="00EA7771">
        <w:rPr>
          <w:rFonts w:ascii="Times New Roman" w:hAnsi="Times New Roman" w:cs="Times New Roman"/>
          <w:color w:val="000000"/>
          <w:sz w:val="20"/>
          <w:szCs w:val="20"/>
        </w:rPr>
        <w:t>Работа оформлена с грубыми нарушениями требований к реферату.</w:t>
      </w:r>
    </w:p>
    <w:p w:rsidR="00EA7771" w:rsidRPr="00EA7771" w:rsidRDefault="00EA7771" w:rsidP="00EA7771">
      <w:pPr>
        <w:spacing w:after="0" w:line="240" w:lineRule="auto"/>
        <w:ind w:left="567"/>
        <w:jc w:val="center"/>
        <w:rPr>
          <w:rFonts w:ascii="Times New Roman" w:hAnsi="Times New Roman" w:cs="Times New Roman"/>
          <w:b/>
          <w:color w:val="000000"/>
          <w:sz w:val="20"/>
          <w:szCs w:val="20"/>
          <w:u w:val="single"/>
        </w:rPr>
      </w:pPr>
      <w:r w:rsidRPr="00EA7771">
        <w:rPr>
          <w:rFonts w:ascii="Times New Roman" w:hAnsi="Times New Roman" w:cs="Times New Roman"/>
          <w:b/>
          <w:i/>
          <w:iCs/>
          <w:color w:val="000000"/>
          <w:sz w:val="20"/>
          <w:szCs w:val="20"/>
          <w:u w:val="single"/>
        </w:rPr>
        <w:t>Оценка проектной работы.</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b/>
          <w:bCs/>
          <w:color w:val="000000"/>
          <w:sz w:val="20"/>
          <w:szCs w:val="20"/>
        </w:rPr>
        <w:t>Отметка «5»</w:t>
      </w:r>
    </w:p>
    <w:p w:rsidR="00EA7771" w:rsidRPr="00EA7771" w:rsidRDefault="00EA7771" w:rsidP="00EA7771">
      <w:pPr>
        <w:spacing w:after="0" w:line="240" w:lineRule="auto"/>
        <w:rPr>
          <w:rFonts w:ascii="Times New Roman" w:hAnsi="Times New Roman" w:cs="Times New Roman"/>
          <w:color w:val="000000"/>
          <w:sz w:val="20"/>
          <w:szCs w:val="20"/>
        </w:rPr>
      </w:pPr>
      <w:r w:rsidRPr="00EA7771">
        <w:rPr>
          <w:rFonts w:ascii="Times New Roman" w:hAnsi="Times New Roman" w:cs="Times New Roman"/>
          <w:color w:val="000000"/>
          <w:sz w:val="20"/>
          <w:szCs w:val="20"/>
        </w:rPr>
        <w:t>1.Правильно поняты цель, задачи выполнения проекта.</w:t>
      </w:r>
    </w:p>
    <w:p w:rsidR="00EA7771" w:rsidRPr="00EA7771" w:rsidRDefault="00EA7771" w:rsidP="00EA7771">
      <w:pPr>
        <w:spacing w:after="0" w:line="240" w:lineRule="auto"/>
        <w:rPr>
          <w:rFonts w:ascii="Times New Roman" w:hAnsi="Times New Roman" w:cs="Times New Roman"/>
          <w:color w:val="000000"/>
          <w:sz w:val="20"/>
          <w:szCs w:val="20"/>
        </w:rPr>
      </w:pPr>
      <w:r w:rsidRPr="00EA7771">
        <w:rPr>
          <w:rFonts w:ascii="Times New Roman" w:hAnsi="Times New Roman" w:cs="Times New Roman"/>
          <w:color w:val="000000"/>
          <w:sz w:val="20"/>
          <w:szCs w:val="20"/>
        </w:rPr>
        <w:t>2.Соблюдена технология исполнения проекта.</w:t>
      </w:r>
    </w:p>
    <w:p w:rsidR="00EA7771" w:rsidRPr="00EA7771" w:rsidRDefault="00EA7771" w:rsidP="00EA7771">
      <w:pPr>
        <w:spacing w:after="0" w:line="240" w:lineRule="auto"/>
        <w:rPr>
          <w:rFonts w:ascii="Times New Roman" w:hAnsi="Times New Roman" w:cs="Times New Roman"/>
          <w:color w:val="000000"/>
          <w:sz w:val="20"/>
          <w:szCs w:val="20"/>
        </w:rPr>
      </w:pPr>
      <w:r w:rsidRPr="00EA7771">
        <w:rPr>
          <w:rFonts w:ascii="Times New Roman" w:hAnsi="Times New Roman" w:cs="Times New Roman"/>
          <w:color w:val="000000"/>
          <w:sz w:val="20"/>
          <w:szCs w:val="20"/>
        </w:rPr>
        <w:t>3.</w:t>
      </w:r>
      <w:proofErr w:type="gramStart"/>
      <w:r w:rsidRPr="00EA7771">
        <w:rPr>
          <w:rFonts w:ascii="Times New Roman" w:hAnsi="Times New Roman" w:cs="Times New Roman"/>
          <w:color w:val="000000"/>
          <w:sz w:val="20"/>
          <w:szCs w:val="20"/>
        </w:rPr>
        <w:t>Проявлены</w:t>
      </w:r>
      <w:proofErr w:type="gramEnd"/>
      <w:r w:rsidRPr="00EA7771">
        <w:rPr>
          <w:rFonts w:ascii="Times New Roman" w:hAnsi="Times New Roman" w:cs="Times New Roman"/>
          <w:color w:val="000000"/>
          <w:sz w:val="20"/>
          <w:szCs w:val="20"/>
        </w:rPr>
        <w:t xml:space="preserve"> творчество, инициатива.</w:t>
      </w:r>
    </w:p>
    <w:p w:rsidR="00EA7771" w:rsidRPr="00EA7771" w:rsidRDefault="00EA7771" w:rsidP="00EA7771">
      <w:pPr>
        <w:spacing w:after="0" w:line="240" w:lineRule="auto"/>
        <w:rPr>
          <w:rFonts w:ascii="Times New Roman" w:hAnsi="Times New Roman" w:cs="Times New Roman"/>
          <w:color w:val="000000"/>
          <w:sz w:val="20"/>
          <w:szCs w:val="20"/>
        </w:rPr>
      </w:pPr>
      <w:r w:rsidRPr="00EA7771">
        <w:rPr>
          <w:rFonts w:ascii="Times New Roman" w:hAnsi="Times New Roman" w:cs="Times New Roman"/>
          <w:color w:val="000000"/>
          <w:sz w:val="20"/>
          <w:szCs w:val="20"/>
        </w:rPr>
        <w:t>4.Предъявленный продукт деятельности отличается высоким качеством исполнения, соответствует заявленной теме.</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b/>
          <w:bCs/>
          <w:color w:val="000000"/>
          <w:sz w:val="20"/>
          <w:szCs w:val="20"/>
        </w:rPr>
        <w:t>Отметка «4»</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1. Правильно поняты цель, задачи выполнения проекта.</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2. Соблюдена технология исполнения проекта, но допущены незначительные ошибки, неточности в оформлении.</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3. Проявлено творчество.</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4. Предъявленный продукт деятельности отличается высоким качеством исполнения, соответствует заявленной теме.</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b/>
          <w:bCs/>
          <w:color w:val="000000"/>
          <w:sz w:val="20"/>
          <w:szCs w:val="20"/>
        </w:rPr>
        <w:t>Отметка «3»</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lastRenderedPageBreak/>
        <w:t>1. Правильно поняты цель, задачи выполнения проекта.</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2. Допущены нарушения в технологии исполнения проекта, его оформлении.</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3. Не проявлена самостоятельность в исполнении проекта.</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b/>
          <w:bCs/>
          <w:color w:val="000000"/>
          <w:sz w:val="20"/>
          <w:szCs w:val="20"/>
        </w:rPr>
        <w:t>Отметка «2»</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1. Проект не выполнен или не завершен.</w:t>
      </w:r>
    </w:p>
    <w:p w:rsidR="00EA7771" w:rsidRPr="00EA7771" w:rsidRDefault="00EA7771" w:rsidP="00EA7771">
      <w:pPr>
        <w:spacing w:after="0" w:line="240" w:lineRule="auto"/>
        <w:ind w:left="567"/>
        <w:jc w:val="center"/>
        <w:rPr>
          <w:rFonts w:ascii="Times New Roman" w:hAnsi="Times New Roman" w:cs="Times New Roman"/>
          <w:b/>
          <w:color w:val="000000"/>
          <w:sz w:val="20"/>
          <w:szCs w:val="20"/>
          <w:u w:val="single"/>
        </w:rPr>
      </w:pPr>
      <w:r w:rsidRPr="00EA7771">
        <w:rPr>
          <w:rFonts w:ascii="Times New Roman" w:hAnsi="Times New Roman" w:cs="Times New Roman"/>
          <w:b/>
          <w:i/>
          <w:iCs/>
          <w:color w:val="000000"/>
          <w:sz w:val="20"/>
          <w:szCs w:val="20"/>
          <w:u w:val="single"/>
        </w:rPr>
        <w:t>Требования к ведению тетради</w:t>
      </w:r>
    </w:p>
    <w:p w:rsidR="00EA7771" w:rsidRPr="00EA7771" w:rsidRDefault="00EA7771" w:rsidP="00EA7771">
      <w:pPr>
        <w:spacing w:after="0" w:line="240" w:lineRule="auto"/>
        <w:ind w:left="567"/>
        <w:rPr>
          <w:rFonts w:ascii="Times New Roman" w:hAnsi="Times New Roman" w:cs="Times New Roman"/>
          <w:color w:val="000000"/>
          <w:sz w:val="20"/>
          <w:szCs w:val="20"/>
          <w:u w:val="single"/>
        </w:rPr>
      </w:pPr>
      <w:r w:rsidRPr="00EA7771">
        <w:rPr>
          <w:rFonts w:ascii="Times New Roman" w:hAnsi="Times New Roman" w:cs="Times New Roman"/>
          <w:color w:val="000000"/>
          <w:sz w:val="20"/>
          <w:szCs w:val="20"/>
          <w:u w:val="single"/>
        </w:rPr>
        <w:t>В тетрадь записываются:</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1. Темы уроков.</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2. Имена композиторов, даты их жизни, иногда краткая информация об их творчестве и созданных произведениях.</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3. Названия звучащих на уроках произведений и краткая информация об их создании.</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4. Названия и авторы разучиваемых песен.</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5. Сложно запоминающиеся тексты песен.</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6. Музыкальные впечатления.</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7. Сообщения, выполняемые учащимися по желанию (по темам отдельных уроков.)</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 xml:space="preserve">8. В конце тетради ведется словарь музыкальных терминов, который пополняется </w:t>
      </w:r>
      <w:proofErr w:type="gramStart"/>
      <w:r w:rsidRPr="00EA7771">
        <w:rPr>
          <w:rFonts w:ascii="Times New Roman" w:hAnsi="Times New Roman" w:cs="Times New Roman"/>
          <w:color w:val="000000"/>
          <w:sz w:val="20"/>
          <w:szCs w:val="20"/>
        </w:rPr>
        <w:t>из</w:t>
      </w:r>
      <w:proofErr w:type="gramEnd"/>
      <w:r w:rsidRPr="00EA7771">
        <w:rPr>
          <w:rFonts w:ascii="Times New Roman" w:hAnsi="Times New Roman" w:cs="Times New Roman"/>
          <w:color w:val="000000"/>
          <w:sz w:val="20"/>
          <w:szCs w:val="20"/>
        </w:rPr>
        <w:t xml:space="preserve"> год в год.</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Тетрадь должна вестись аккуратно, может быть оформлена иллюстрациями, рисунками, портретами композиторов (в связи с записываемыми темами).</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Тетрадь, таким образом, является рукотворным индивидуальным мини-учебником, куда ученик записывает нужную информацию, которую ему предстоит запомнить.</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Тетрадь проверяется учителем один раз в триместр.</w:t>
      </w:r>
    </w:p>
    <w:p w:rsidR="00EA7771" w:rsidRPr="00EA7771" w:rsidRDefault="00EA7771" w:rsidP="00EA7771">
      <w:pPr>
        <w:spacing w:after="0" w:line="240" w:lineRule="auto"/>
        <w:ind w:left="567"/>
        <w:rPr>
          <w:rFonts w:ascii="Times New Roman" w:hAnsi="Times New Roman" w:cs="Times New Roman"/>
          <w:color w:val="000000"/>
          <w:sz w:val="20"/>
          <w:szCs w:val="20"/>
          <w:u w:val="single"/>
        </w:rPr>
      </w:pPr>
      <w:r w:rsidRPr="00EA7771">
        <w:rPr>
          <w:rFonts w:ascii="Times New Roman" w:hAnsi="Times New Roman" w:cs="Times New Roman"/>
          <w:color w:val="000000"/>
          <w:sz w:val="20"/>
          <w:szCs w:val="20"/>
          <w:u w:val="single"/>
        </w:rPr>
        <w:t xml:space="preserve">Оценка выставляется </w:t>
      </w:r>
      <w:proofErr w:type="gramStart"/>
      <w:r w:rsidRPr="00EA7771">
        <w:rPr>
          <w:rFonts w:ascii="Times New Roman" w:hAnsi="Times New Roman" w:cs="Times New Roman"/>
          <w:color w:val="000000"/>
          <w:sz w:val="20"/>
          <w:szCs w:val="20"/>
          <w:u w:val="single"/>
        </w:rPr>
        <w:t>за</w:t>
      </w:r>
      <w:proofErr w:type="gramEnd"/>
      <w:r w:rsidRPr="00EA7771">
        <w:rPr>
          <w:rFonts w:ascii="Times New Roman" w:hAnsi="Times New Roman" w:cs="Times New Roman"/>
          <w:color w:val="000000"/>
          <w:sz w:val="20"/>
          <w:szCs w:val="20"/>
          <w:u w:val="single"/>
        </w:rPr>
        <w:t>:</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1. Ведение тетради (эстетическое оформление), наличие всех тем, аккуратность.</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2. Ведение словаря</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3. Выполненное домашнее задание.</w:t>
      </w:r>
    </w:p>
    <w:p w:rsidR="00EA7771" w:rsidRPr="00EA7771" w:rsidRDefault="00EA7771" w:rsidP="00EA7771">
      <w:pPr>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rPr>
        <w:t>4. Самостоятельную письменную работу по карточкам: блиц-опрос (тесты), игра «Угадай мелодию».</w:t>
      </w:r>
    </w:p>
    <w:p w:rsidR="00EA7771" w:rsidRPr="00EA7771" w:rsidRDefault="00EA7771" w:rsidP="00EA7771">
      <w:pPr>
        <w:shd w:val="clear" w:color="auto" w:fill="FFFFFF"/>
        <w:spacing w:after="0" w:line="240" w:lineRule="auto"/>
        <w:ind w:left="567"/>
        <w:rPr>
          <w:rFonts w:ascii="Times New Roman" w:hAnsi="Times New Roman" w:cs="Times New Roman"/>
          <w:color w:val="000000"/>
          <w:sz w:val="20"/>
          <w:szCs w:val="20"/>
          <w:u w:val="single"/>
        </w:rPr>
      </w:pPr>
      <w:proofErr w:type="gramStart"/>
      <w:r w:rsidRPr="00EA7771">
        <w:rPr>
          <w:rFonts w:ascii="Times New Roman" w:hAnsi="Times New Roman" w:cs="Times New Roman"/>
          <w:color w:val="000000"/>
          <w:sz w:val="20"/>
          <w:szCs w:val="20"/>
          <w:u w:val="single"/>
          <w:shd w:val="clear" w:color="auto" w:fill="FFFFFF"/>
        </w:rPr>
        <w:t>Существует достаточно большой перечень форм работы, который может быть выполнен обучающимися и соответствующим образом оценен учителем.</w:t>
      </w:r>
      <w:proofErr w:type="gramEnd"/>
    </w:p>
    <w:p w:rsidR="00EA7771" w:rsidRPr="00EA7771" w:rsidRDefault="00EA7771" w:rsidP="00EA7771">
      <w:pPr>
        <w:shd w:val="clear" w:color="auto" w:fill="FFFFFF"/>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shd w:val="clear" w:color="auto" w:fill="FFFFFF"/>
        </w:rPr>
        <w:t>1.Работа по карточкам (знание музыкального словаря)</w:t>
      </w:r>
    </w:p>
    <w:p w:rsidR="00EA7771" w:rsidRPr="00EA7771" w:rsidRDefault="00EA7771" w:rsidP="00EA7771">
      <w:pPr>
        <w:shd w:val="clear" w:color="auto" w:fill="FFFFFF"/>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shd w:val="clear" w:color="auto" w:fill="FFFFFF"/>
        </w:rPr>
        <w:t>2.Кроссворды.</w:t>
      </w:r>
    </w:p>
    <w:p w:rsidR="00EA7771" w:rsidRPr="00EA7771" w:rsidRDefault="00EA7771" w:rsidP="00EA7771">
      <w:pPr>
        <w:shd w:val="clear" w:color="auto" w:fill="FFFFFF"/>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shd w:val="clear" w:color="auto" w:fill="FFFFFF"/>
        </w:rPr>
        <w:t xml:space="preserve">3.Рефераты и творческие работы по специально заданным темам или по выбору </w:t>
      </w:r>
      <w:proofErr w:type="gramStart"/>
      <w:r w:rsidRPr="00EA7771">
        <w:rPr>
          <w:rFonts w:ascii="Times New Roman" w:hAnsi="Times New Roman" w:cs="Times New Roman"/>
          <w:color w:val="000000"/>
          <w:sz w:val="20"/>
          <w:szCs w:val="20"/>
          <w:shd w:val="clear" w:color="auto" w:fill="FFFFFF"/>
        </w:rPr>
        <w:t>обучающегося</w:t>
      </w:r>
      <w:proofErr w:type="gramEnd"/>
      <w:r w:rsidRPr="00EA7771">
        <w:rPr>
          <w:rFonts w:ascii="Times New Roman" w:hAnsi="Times New Roman" w:cs="Times New Roman"/>
          <w:color w:val="000000"/>
          <w:sz w:val="20"/>
          <w:szCs w:val="20"/>
          <w:shd w:val="clear" w:color="auto" w:fill="FFFFFF"/>
        </w:rPr>
        <w:t>.</w:t>
      </w:r>
    </w:p>
    <w:p w:rsidR="00EA7771" w:rsidRPr="00EA7771" w:rsidRDefault="00EA7771" w:rsidP="00EA7771">
      <w:pPr>
        <w:shd w:val="clear" w:color="auto" w:fill="FFFFFF"/>
        <w:spacing w:after="0" w:line="240" w:lineRule="auto"/>
        <w:ind w:left="567"/>
        <w:rPr>
          <w:rFonts w:ascii="Times New Roman" w:hAnsi="Times New Roman" w:cs="Times New Roman"/>
          <w:color w:val="000000"/>
          <w:sz w:val="20"/>
          <w:szCs w:val="20"/>
        </w:rPr>
      </w:pPr>
      <w:r w:rsidRPr="00EA7771">
        <w:rPr>
          <w:rFonts w:ascii="Times New Roman" w:hAnsi="Times New Roman" w:cs="Times New Roman"/>
          <w:color w:val="000000"/>
          <w:sz w:val="20"/>
          <w:szCs w:val="20"/>
          <w:shd w:val="clear" w:color="auto" w:fill="FFFFFF"/>
        </w:rPr>
        <w:t>4.</w:t>
      </w:r>
      <w:proofErr w:type="gramStart"/>
      <w:r w:rsidRPr="00EA7771">
        <w:rPr>
          <w:rFonts w:ascii="Times New Roman" w:hAnsi="Times New Roman" w:cs="Times New Roman"/>
          <w:color w:val="000000"/>
          <w:sz w:val="20"/>
          <w:szCs w:val="20"/>
          <w:shd w:val="clear" w:color="auto" w:fill="FFFFFF"/>
        </w:rPr>
        <w:t>Блиц-ответы</w:t>
      </w:r>
      <w:proofErr w:type="gramEnd"/>
      <w:r w:rsidRPr="00EA7771">
        <w:rPr>
          <w:rFonts w:ascii="Times New Roman" w:hAnsi="Times New Roman" w:cs="Times New Roman"/>
          <w:color w:val="000000"/>
          <w:sz w:val="20"/>
          <w:szCs w:val="20"/>
          <w:shd w:val="clear" w:color="auto" w:fill="FFFFFF"/>
        </w:rPr>
        <w:t xml:space="preserve"> (письменно) по вопросам учителя на повторение и закрепление темы.</w:t>
      </w:r>
    </w:p>
    <w:p w:rsidR="00EA7771" w:rsidRPr="00EA7771" w:rsidRDefault="00EA7771" w:rsidP="00EA7771">
      <w:pPr>
        <w:spacing w:after="0" w:line="240" w:lineRule="auto"/>
        <w:ind w:left="567"/>
        <w:rPr>
          <w:rFonts w:ascii="Times New Roman" w:hAnsi="Times New Roman" w:cs="Times New Roman"/>
          <w:sz w:val="20"/>
          <w:szCs w:val="20"/>
        </w:rPr>
      </w:pPr>
    </w:p>
    <w:p w:rsidR="00FD1AC4" w:rsidRPr="00EA7771" w:rsidRDefault="00FD1AC4" w:rsidP="00EA7771">
      <w:pPr>
        <w:spacing w:after="0" w:line="240" w:lineRule="auto"/>
        <w:rPr>
          <w:rFonts w:ascii="Times New Roman" w:hAnsi="Times New Roman" w:cs="Times New Roman"/>
        </w:rPr>
      </w:pPr>
    </w:p>
    <w:sectPr w:rsidR="00FD1AC4" w:rsidRPr="00EA7771" w:rsidSect="00EA7771">
      <w:pgSz w:w="11906" w:h="16838"/>
      <w:pgMar w:top="568"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B503A6"/>
    <w:multiLevelType w:val="multilevel"/>
    <w:tmpl w:val="59AEDC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5BA0101"/>
    <w:multiLevelType w:val="multilevel"/>
    <w:tmpl w:val="5B2623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997440A"/>
    <w:multiLevelType w:val="multilevel"/>
    <w:tmpl w:val="D068B1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8AD10B2"/>
    <w:multiLevelType w:val="multilevel"/>
    <w:tmpl w:val="5BA437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2F16C7C"/>
    <w:multiLevelType w:val="multilevel"/>
    <w:tmpl w:val="5F62BB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3A43910"/>
    <w:multiLevelType w:val="multilevel"/>
    <w:tmpl w:val="D8745B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4A525F25"/>
    <w:multiLevelType w:val="multilevel"/>
    <w:tmpl w:val="BB1EE7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74AD6AF6"/>
    <w:multiLevelType w:val="multilevel"/>
    <w:tmpl w:val="7FA0B4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781806D0"/>
    <w:multiLevelType w:val="multilevel"/>
    <w:tmpl w:val="3162FB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A7771"/>
    <w:rsid w:val="002638F6"/>
    <w:rsid w:val="00EA7771"/>
    <w:rsid w:val="00ED154D"/>
    <w:rsid w:val="00FD1A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38F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ED154D"/>
    <w:rPr>
      <w:rFonts w:ascii="Calibri" w:eastAsia="Calibri" w:hAnsi="Calibri" w:cs="Times New Roman"/>
    </w:rPr>
  </w:style>
  <w:style w:type="paragraph" w:styleId="a4">
    <w:name w:val="No Spacing"/>
    <w:link w:val="a3"/>
    <w:uiPriority w:val="1"/>
    <w:qFormat/>
    <w:rsid w:val="00ED154D"/>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66465657">
      <w:bodyDiv w:val="1"/>
      <w:marLeft w:val="0"/>
      <w:marRight w:val="0"/>
      <w:marTop w:val="0"/>
      <w:marBottom w:val="0"/>
      <w:divBdr>
        <w:top w:val="none" w:sz="0" w:space="0" w:color="auto"/>
        <w:left w:val="none" w:sz="0" w:space="0" w:color="auto"/>
        <w:bottom w:val="none" w:sz="0" w:space="0" w:color="auto"/>
        <w:right w:val="none" w:sz="0" w:space="0" w:color="auto"/>
      </w:divBdr>
    </w:div>
    <w:div w:id="89990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1369</Words>
  <Characters>7809</Characters>
  <Application>Microsoft Office Word</Application>
  <DocSecurity>0</DocSecurity>
  <Lines>65</Lines>
  <Paragraphs>18</Paragraphs>
  <ScaleCrop>false</ScaleCrop>
  <Company/>
  <LinksUpToDate>false</LinksUpToDate>
  <CharactersWithSpaces>9160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school</cp:lastModifiedBy>
  <cp:revision>5</cp:revision>
  <cp:lastPrinted>2019-08-31T13:46:00Z</cp:lastPrinted>
  <dcterms:created xsi:type="dcterms:W3CDTF">2019-08-31T13:44:00Z</dcterms:created>
  <dcterms:modified xsi:type="dcterms:W3CDTF">2019-10-28T07:05:00Z</dcterms:modified>
</cp:coreProperties>
</file>